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4A4A" w14:textId="77777777" w:rsidR="00C964A6" w:rsidRPr="007E5A94" w:rsidRDefault="00C964A6" w:rsidP="00C964A6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</w:rPr>
      </w:pPr>
      <w:r w:rsidRPr="007E5A94">
        <w:rPr>
          <w:rFonts w:ascii="Times New Roman" w:eastAsia="Calibri" w:hAnsi="Times New Roman" w:cs="Times New Roman"/>
          <w:color w:val="000000"/>
        </w:rPr>
        <w:t>……………………………………………</w:t>
      </w:r>
    </w:p>
    <w:p w14:paraId="0E97AD30" w14:textId="77777777" w:rsidR="00C964A6" w:rsidRPr="007E5A94" w:rsidRDefault="00C964A6" w:rsidP="00C964A6">
      <w:pPr>
        <w:spacing w:after="0" w:line="276" w:lineRule="auto"/>
        <w:ind w:left="4248" w:firstLine="708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                       </w:t>
      </w:r>
      <w:r w:rsidRPr="007E5A94">
        <w:rPr>
          <w:rFonts w:ascii="Times New Roman" w:eastAsia="Calibri" w:hAnsi="Times New Roman" w:cs="Times New Roman"/>
          <w:color w:val="000000"/>
        </w:rPr>
        <w:t>miejscowość i data</w:t>
      </w:r>
    </w:p>
    <w:p w14:paraId="6BDBB5AB" w14:textId="77777777" w:rsidR="00C964A6" w:rsidRPr="007E5A94" w:rsidRDefault="00C964A6" w:rsidP="00C964A6">
      <w:pPr>
        <w:spacing w:after="0" w:line="276" w:lineRule="auto"/>
        <w:ind w:left="4248" w:firstLine="708"/>
        <w:jc w:val="center"/>
        <w:rPr>
          <w:rFonts w:ascii="Times New Roman" w:eastAsia="Calibri" w:hAnsi="Times New Roman" w:cs="Times New Roman"/>
          <w:color w:val="000000"/>
        </w:rPr>
      </w:pPr>
    </w:p>
    <w:p w14:paraId="66D559E7" w14:textId="77777777" w:rsidR="00C964A6" w:rsidRPr="007E5A94" w:rsidRDefault="00C964A6" w:rsidP="00C964A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E5A94">
        <w:rPr>
          <w:rFonts w:ascii="Times New Roman" w:hAnsi="Times New Roman" w:cs="Times New Roman"/>
          <w:b/>
          <w:bCs/>
        </w:rPr>
        <w:t>WNIOSEK</w:t>
      </w:r>
    </w:p>
    <w:p w14:paraId="21E6EBA1" w14:textId="77777777" w:rsidR="00C964A6" w:rsidRDefault="00C964A6" w:rsidP="00C964A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E5A94">
        <w:rPr>
          <w:rFonts w:ascii="Times New Roman" w:hAnsi="Times New Roman" w:cs="Times New Roman"/>
          <w:b/>
          <w:bCs/>
        </w:rPr>
        <w:t xml:space="preserve">O USTALENIE PRAWA DO </w:t>
      </w:r>
      <w:r>
        <w:rPr>
          <w:rFonts w:ascii="Times New Roman" w:hAnsi="Times New Roman" w:cs="Times New Roman"/>
          <w:b/>
          <w:bCs/>
        </w:rPr>
        <w:t xml:space="preserve">ŚWIADCZENIA PIELĘGNACYJNEGO </w:t>
      </w:r>
    </w:p>
    <w:p w14:paraId="32EA4ADE" w14:textId="77777777" w:rsidR="00C964A6" w:rsidRPr="007E5A94" w:rsidRDefault="00C964A6" w:rsidP="00C964A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ZASADACH OBOWIĄZUJĄCYCH OD 1 STYCZNIA 2024 R.</w:t>
      </w:r>
    </w:p>
    <w:p w14:paraId="6146F625" w14:textId="77777777" w:rsidR="00C964A6" w:rsidRDefault="00C964A6" w:rsidP="00C964A6">
      <w:pPr>
        <w:spacing w:after="0" w:line="276" w:lineRule="auto"/>
        <w:rPr>
          <w:rFonts w:ascii="Times New Roman" w:hAnsi="Times New Roman" w:cs="Times New Roman"/>
        </w:rPr>
      </w:pPr>
    </w:p>
    <w:p w14:paraId="7A5DDEED" w14:textId="77777777" w:rsidR="00C964A6" w:rsidRPr="007E5A94" w:rsidRDefault="00C964A6" w:rsidP="00C964A6">
      <w:pPr>
        <w:spacing w:after="0" w:line="276" w:lineRule="auto"/>
        <w:rPr>
          <w:rFonts w:ascii="Times New Roman" w:eastAsia="Calibri" w:hAnsi="Times New Roman" w:cs="Times New Roman"/>
          <w:color w:val="000000"/>
        </w:rPr>
      </w:pPr>
      <w:r w:rsidRPr="007E5A94">
        <w:rPr>
          <w:rFonts w:ascii="Times New Roman" w:hAnsi="Times New Roman" w:cs="Times New Roman"/>
        </w:rPr>
        <w:t>Nazwa organu właściwego prowadzącego postępowanie w sprawie świadczeń rodzinnych</w:t>
      </w:r>
      <w:r w:rsidRPr="007E5A94">
        <w:rPr>
          <w:rFonts w:ascii="Times New Roman" w:hAnsi="Times New Roman" w:cs="Times New Roman"/>
          <w:b/>
          <w:bCs/>
        </w:rPr>
        <w:t xml:space="preserve"> </w:t>
      </w:r>
      <w:r w:rsidRPr="007E5A94">
        <w:rPr>
          <w:rFonts w:ascii="Times New Roman" w:eastAsia="Calibri" w:hAnsi="Times New Roman" w:cs="Times New Roman"/>
          <w:color w:val="000000"/>
        </w:rPr>
        <w:t xml:space="preserve">(właściwego prowadzącego postepowanie w sprawie zasiłku, np. urząd miasta, urząd gminy lub ośrodek pomocy społecznej </w:t>
      </w:r>
      <w:r w:rsidRPr="007E5A94">
        <w:rPr>
          <w:rFonts w:ascii="Times New Roman" w:hAnsi="Times New Roman" w:cs="Times New Roman"/>
        </w:rPr>
        <w:t>właściwy ze względu na miejsce zamieszkania osoby składającej wniosek</w:t>
      </w:r>
      <w:r w:rsidRPr="007E5A94">
        <w:rPr>
          <w:rFonts w:ascii="Times New Roman" w:eastAsia="Calibri" w:hAnsi="Times New Roman" w:cs="Times New Roman"/>
          <w:color w:val="000000"/>
        </w:rPr>
        <w:t>)</w:t>
      </w:r>
    </w:p>
    <w:p w14:paraId="7E3E231A" w14:textId="77777777" w:rsidR="00C964A6" w:rsidRPr="007E5A94" w:rsidRDefault="00C964A6" w:rsidP="00C964A6">
      <w:pPr>
        <w:spacing w:after="0" w:line="276" w:lineRule="auto"/>
        <w:rPr>
          <w:rFonts w:ascii="Times New Roman" w:eastAsia="Calibri" w:hAnsi="Times New Roman" w:cs="Times New Roman"/>
          <w:color w:val="000000"/>
        </w:rPr>
      </w:pPr>
    </w:p>
    <w:p w14:paraId="30D5AA23" w14:textId="77777777" w:rsidR="00C964A6" w:rsidRPr="007E5A94" w:rsidRDefault="00C964A6" w:rsidP="00C964A6">
      <w:pPr>
        <w:spacing w:after="0" w:line="276" w:lineRule="auto"/>
        <w:rPr>
          <w:rFonts w:ascii="Times New Roman" w:eastAsia="Calibri" w:hAnsi="Times New Roman" w:cs="Times New Roman"/>
          <w:color w:val="000000"/>
        </w:rPr>
      </w:pPr>
      <w:r w:rsidRPr="007E5A94">
        <w:rPr>
          <w:rFonts w:ascii="Times New Roman" w:eastAsia="Calibri" w:hAnsi="Times New Roman" w:cs="Times New Roman"/>
          <w:color w:val="000000"/>
        </w:rPr>
        <w:t>…………………………………</w:t>
      </w:r>
    </w:p>
    <w:p w14:paraId="0FECC6C7" w14:textId="77777777" w:rsidR="00C964A6" w:rsidRPr="007E5A94" w:rsidRDefault="00C964A6" w:rsidP="00C964A6">
      <w:pPr>
        <w:spacing w:after="0" w:line="276" w:lineRule="auto"/>
        <w:rPr>
          <w:rFonts w:ascii="Times New Roman" w:eastAsia="Calibri" w:hAnsi="Times New Roman" w:cs="Times New Roman"/>
          <w:color w:val="000000"/>
        </w:rPr>
      </w:pPr>
      <w:r w:rsidRPr="007E5A94">
        <w:rPr>
          <w:rFonts w:ascii="Times New Roman" w:eastAsia="Calibri" w:hAnsi="Times New Roman" w:cs="Times New Roman"/>
          <w:color w:val="000000"/>
        </w:rPr>
        <w:t>Ulica i numer budynku organu</w:t>
      </w:r>
    </w:p>
    <w:p w14:paraId="09926D67" w14:textId="77777777" w:rsidR="00C964A6" w:rsidRPr="007E5A94" w:rsidRDefault="00C964A6" w:rsidP="00C964A6">
      <w:pPr>
        <w:spacing w:after="0" w:line="276" w:lineRule="auto"/>
        <w:rPr>
          <w:rFonts w:ascii="Times New Roman" w:eastAsia="Calibri" w:hAnsi="Times New Roman" w:cs="Times New Roman"/>
          <w:color w:val="000000"/>
        </w:rPr>
      </w:pPr>
      <w:r w:rsidRPr="007E5A94">
        <w:rPr>
          <w:rFonts w:ascii="Times New Roman" w:eastAsia="Calibri" w:hAnsi="Times New Roman" w:cs="Times New Roman"/>
          <w:color w:val="000000"/>
        </w:rPr>
        <w:t>…………………………………</w:t>
      </w:r>
    </w:p>
    <w:p w14:paraId="517BC93B" w14:textId="77777777" w:rsidR="00C964A6" w:rsidRPr="007E5A94" w:rsidRDefault="00C964A6" w:rsidP="00C964A6">
      <w:pPr>
        <w:spacing w:after="0" w:line="276" w:lineRule="auto"/>
        <w:rPr>
          <w:rFonts w:ascii="Times New Roman" w:eastAsia="Calibri" w:hAnsi="Times New Roman" w:cs="Times New Roman"/>
          <w:color w:val="000000"/>
        </w:rPr>
      </w:pPr>
      <w:r w:rsidRPr="007E5A94">
        <w:rPr>
          <w:rFonts w:ascii="Times New Roman" w:eastAsia="Calibri" w:hAnsi="Times New Roman" w:cs="Times New Roman"/>
          <w:color w:val="000000"/>
        </w:rPr>
        <w:t>Kod pocztowy i miasto</w:t>
      </w:r>
    </w:p>
    <w:p w14:paraId="14E3BAD9" w14:textId="77777777" w:rsidR="00C964A6" w:rsidRPr="007E5A94" w:rsidRDefault="00C964A6" w:rsidP="00C964A6">
      <w:pPr>
        <w:spacing w:after="0" w:line="276" w:lineRule="auto"/>
        <w:ind w:left="4248" w:firstLine="708"/>
        <w:rPr>
          <w:rFonts w:ascii="Times New Roman" w:eastAsia="Calibri" w:hAnsi="Times New Roman" w:cs="Times New Roman"/>
          <w:color w:val="000000"/>
        </w:rPr>
      </w:pPr>
    </w:p>
    <w:p w14:paraId="7F83C536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7D319329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7E5A94">
        <w:rPr>
          <w:rFonts w:ascii="Times New Roman" w:hAnsi="Times New Roman" w:cs="Times New Roman"/>
          <w:b/>
          <w:bCs/>
        </w:rPr>
        <w:t xml:space="preserve">Dane osoby składającej wniosek o </w:t>
      </w:r>
      <w:r>
        <w:rPr>
          <w:rFonts w:ascii="Times New Roman" w:hAnsi="Times New Roman" w:cs="Times New Roman"/>
          <w:b/>
          <w:bCs/>
        </w:rPr>
        <w:t>świadczenie dla opiekuna</w:t>
      </w:r>
      <w:r w:rsidRPr="007E5A94">
        <w:rPr>
          <w:rFonts w:ascii="Times New Roman" w:hAnsi="Times New Roman" w:cs="Times New Roman"/>
          <w:b/>
          <w:bCs/>
        </w:rPr>
        <w:t>, zwanej dalej Wnioskodawcą:</w:t>
      </w:r>
    </w:p>
    <w:p w14:paraId="71E7977C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CAB592B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7E5A94">
        <w:rPr>
          <w:rFonts w:ascii="Times New Roman" w:hAnsi="Times New Roman" w:cs="Times New Roman"/>
          <w:b/>
          <w:bCs/>
        </w:rPr>
        <w:t>Dane Wnioskodawcy:</w:t>
      </w:r>
    </w:p>
    <w:p w14:paraId="3488C0D5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……………………………………….</w:t>
      </w:r>
    </w:p>
    <w:p w14:paraId="7D5A68AB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Imię i Nazwisko</w:t>
      </w:r>
    </w:p>
    <w:p w14:paraId="106E584B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……………………………………….</w:t>
      </w:r>
    </w:p>
    <w:p w14:paraId="743DE592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Numer PESEL</w:t>
      </w:r>
    </w:p>
    <w:p w14:paraId="059D1850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……………………………………….</w:t>
      </w:r>
    </w:p>
    <w:p w14:paraId="76BA7BB8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Obywatelstwo</w:t>
      </w:r>
    </w:p>
    <w:p w14:paraId="6B2926B2" w14:textId="77777777" w:rsidR="00C964A6" w:rsidRDefault="00C964A6" w:rsidP="00C964A6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4BE6763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7E5A94">
        <w:rPr>
          <w:rFonts w:ascii="Times New Roman" w:hAnsi="Times New Roman" w:cs="Times New Roman"/>
          <w:b/>
          <w:bCs/>
        </w:rPr>
        <w:t>Adres zamieszkania Wnioskodawcy:</w:t>
      </w:r>
    </w:p>
    <w:p w14:paraId="37910A05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……………………………………….</w:t>
      </w:r>
    </w:p>
    <w:p w14:paraId="523A3F7A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Miejscowość</w:t>
      </w:r>
    </w:p>
    <w:p w14:paraId="1FA2071C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……………………………………….</w:t>
      </w:r>
    </w:p>
    <w:p w14:paraId="25F78435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Ulica (Numer domu/Numer mieszkania)</w:t>
      </w:r>
    </w:p>
    <w:p w14:paraId="2397A039" w14:textId="77777777" w:rsidR="00C964A6" w:rsidRPr="007E5A94" w:rsidRDefault="00C964A6" w:rsidP="00C964A6">
      <w:pPr>
        <w:spacing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……………………………………….</w:t>
      </w:r>
    </w:p>
    <w:p w14:paraId="0AEA82AD" w14:textId="77777777" w:rsidR="00C964A6" w:rsidRPr="007E5A94" w:rsidRDefault="00C964A6" w:rsidP="00C964A6">
      <w:pPr>
        <w:spacing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Kod pocztowy</w:t>
      </w:r>
    </w:p>
    <w:p w14:paraId="61A3E3C3" w14:textId="77777777" w:rsidR="00C964A6" w:rsidRPr="007E5A94" w:rsidRDefault="00C964A6" w:rsidP="00C964A6">
      <w:pPr>
        <w:spacing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-</w:t>
      </w:r>
    </w:p>
    <w:p w14:paraId="6765A387" w14:textId="77777777" w:rsidR="00C964A6" w:rsidRPr="007E5A94" w:rsidRDefault="00C964A6" w:rsidP="00C964A6">
      <w:pPr>
        <w:spacing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……………………………………….</w:t>
      </w:r>
    </w:p>
    <w:p w14:paraId="413F5D44" w14:textId="77777777" w:rsidR="00C964A6" w:rsidRPr="007E5A94" w:rsidRDefault="00C964A6" w:rsidP="00C964A6">
      <w:pPr>
        <w:spacing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 xml:space="preserve">Adres poczty elektronicznej — e-mail (podanie adresu e-mail ułatwi kontakt w sprawie wniosku i jest obowiązkowe, gdy składasz wniosek drogą elektroniczną) </w:t>
      </w:r>
    </w:p>
    <w:p w14:paraId="36E9D0C5" w14:textId="77777777" w:rsidR="00C964A6" w:rsidRPr="007E5A94" w:rsidRDefault="00C964A6" w:rsidP="00C964A6">
      <w:pPr>
        <w:spacing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……………………………………….</w:t>
      </w:r>
    </w:p>
    <w:p w14:paraId="42FAF1F4" w14:textId="77777777" w:rsidR="00C964A6" w:rsidRPr="007E5A94" w:rsidRDefault="00C964A6" w:rsidP="00C964A6">
      <w:pPr>
        <w:spacing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Nr telefonu kontaktowego (numer nie jest obowiązkowy, ale ułatwi kontakt w sprawie wniosku)</w:t>
      </w:r>
    </w:p>
    <w:p w14:paraId="3020F60F" w14:textId="77777777" w:rsidR="00C964A6" w:rsidRPr="007E5A94" w:rsidRDefault="00C964A6" w:rsidP="00C964A6">
      <w:pPr>
        <w:spacing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……………………………………….</w:t>
      </w:r>
    </w:p>
    <w:p w14:paraId="7B8C5DCF" w14:textId="77777777" w:rsidR="00C964A6" w:rsidRPr="007E5A94" w:rsidRDefault="00C964A6" w:rsidP="00C964A6">
      <w:pPr>
        <w:spacing w:line="276" w:lineRule="auto"/>
        <w:rPr>
          <w:rFonts w:ascii="Times New Roman" w:hAnsi="Times New Roman" w:cs="Times New Roman"/>
        </w:rPr>
      </w:pPr>
    </w:p>
    <w:p w14:paraId="52F7CF86" w14:textId="77777777" w:rsidR="00C964A6" w:rsidRDefault="00C964A6" w:rsidP="00C964A6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07E1354E" w14:textId="77777777" w:rsidR="00C964A6" w:rsidRDefault="00C964A6" w:rsidP="00C964A6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65C69AD8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7E5A94">
        <w:rPr>
          <w:rFonts w:ascii="Times New Roman" w:hAnsi="Times New Roman" w:cs="Times New Roman"/>
          <w:b/>
          <w:bCs/>
        </w:rPr>
        <w:t>Dane osoby wymagającej opieki</w:t>
      </w:r>
    </w:p>
    <w:p w14:paraId="0F2F4270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……………………………………….</w:t>
      </w:r>
    </w:p>
    <w:p w14:paraId="231480BB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Imię i Nazwisko</w:t>
      </w:r>
    </w:p>
    <w:p w14:paraId="649B48B1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……………………………………….</w:t>
      </w:r>
    </w:p>
    <w:p w14:paraId="3440A86F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Numer PESEL i numer dowodu tożsamości:</w:t>
      </w:r>
    </w:p>
    <w:p w14:paraId="2F8A8703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……………………………………….</w:t>
      </w:r>
    </w:p>
    <w:p w14:paraId="706A4C03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Obywatelstwo:</w:t>
      </w:r>
    </w:p>
    <w:p w14:paraId="38F30BB2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……………………………………….</w:t>
      </w:r>
    </w:p>
    <w:p w14:paraId="5F148833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Stan cywilny (należy wpisać, np.: panna, kawaler, zamężna, żonaty, wdowa, wdowiec, rozwiedziona, rozwiedziony, w separacji -tylko orzeczonej prawomocnym wyrokiem sądu).</w:t>
      </w:r>
    </w:p>
    <w:p w14:paraId="31B9F2E1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……………………………………….</w:t>
      </w:r>
    </w:p>
    <w:p w14:paraId="45A78039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</w:p>
    <w:p w14:paraId="45EEE66B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7E5A94">
        <w:rPr>
          <w:rFonts w:ascii="Times New Roman" w:hAnsi="Times New Roman" w:cs="Times New Roman"/>
          <w:b/>
          <w:bCs/>
        </w:rPr>
        <w:t>Adres zamieszkania osoby wymagającej opieki:</w:t>
      </w:r>
    </w:p>
    <w:p w14:paraId="790A7D4B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……………………………………….</w:t>
      </w:r>
    </w:p>
    <w:p w14:paraId="2275B210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Miejscowość:</w:t>
      </w:r>
    </w:p>
    <w:p w14:paraId="183CE78E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……………………………………….</w:t>
      </w:r>
    </w:p>
    <w:p w14:paraId="738C00F5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Ulica (Numer domu/Numer mieszkania)</w:t>
      </w:r>
    </w:p>
    <w:p w14:paraId="5D0DB70E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……………………………………….</w:t>
      </w:r>
    </w:p>
    <w:p w14:paraId="72347E42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Kod pocztowy</w:t>
      </w:r>
    </w:p>
    <w:p w14:paraId="62DC9293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-</w:t>
      </w:r>
    </w:p>
    <w:p w14:paraId="42F0011F" w14:textId="77777777" w:rsidR="00C964A6" w:rsidRPr="007E5A94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7E5A94">
        <w:rPr>
          <w:rFonts w:ascii="Times New Roman" w:hAnsi="Times New Roman" w:cs="Times New Roman"/>
        </w:rPr>
        <w:t>……………………………………….</w:t>
      </w:r>
    </w:p>
    <w:p w14:paraId="0C67D570" w14:textId="77777777" w:rsidR="00C964A6" w:rsidRDefault="00C964A6" w:rsidP="00C964A6">
      <w:pPr>
        <w:spacing w:after="0" w:line="276" w:lineRule="auto"/>
        <w:rPr>
          <w:rFonts w:ascii="Times New Roman" w:hAnsi="Times New Roman" w:cs="Times New Roman"/>
        </w:rPr>
      </w:pPr>
    </w:p>
    <w:p w14:paraId="0673CEA2" w14:textId="77777777" w:rsidR="00C964A6" w:rsidRPr="007312F8" w:rsidRDefault="00C964A6" w:rsidP="00C964A6">
      <w:pPr>
        <w:jc w:val="center"/>
        <w:rPr>
          <w:rFonts w:ascii="Times New Roman" w:hAnsi="Times New Roman" w:cs="Times New Roman"/>
          <w:b/>
          <w:bCs/>
        </w:rPr>
      </w:pPr>
    </w:p>
    <w:p w14:paraId="23CABF05" w14:textId="77777777" w:rsidR="00C964A6" w:rsidRPr="0030715D" w:rsidRDefault="00C964A6" w:rsidP="00C964A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0715D">
        <w:rPr>
          <w:rFonts w:ascii="Times New Roman" w:hAnsi="Times New Roman" w:cs="Times New Roman"/>
          <w:b/>
          <w:bCs/>
        </w:rPr>
        <w:t>OŚWIADCZENIE WNIOSKODAWCY</w:t>
      </w:r>
    </w:p>
    <w:p w14:paraId="340EF610" w14:textId="77777777" w:rsidR="00C964A6" w:rsidRPr="0030715D" w:rsidRDefault="00C964A6" w:rsidP="00C964A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0715D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n</w:t>
      </w:r>
      <w:r w:rsidRPr="0030715D">
        <w:rPr>
          <w:rFonts w:ascii="Times New Roman" w:hAnsi="Times New Roman" w:cs="Times New Roman"/>
          <w:b/>
          <w:bCs/>
        </w:rPr>
        <w:t xml:space="preserve">ależy wskazać kim Wnioskodawca jest dla osoby, którą się opiekuje i na którą składany jest wniosek o </w:t>
      </w:r>
      <w:r>
        <w:rPr>
          <w:rFonts w:ascii="Times New Roman" w:hAnsi="Times New Roman" w:cs="Times New Roman"/>
          <w:b/>
          <w:bCs/>
        </w:rPr>
        <w:t>świadczenie dla opiekuna</w:t>
      </w:r>
      <w:r w:rsidRPr="0030715D">
        <w:rPr>
          <w:rFonts w:ascii="Times New Roman" w:hAnsi="Times New Roman" w:cs="Times New Roman"/>
          <w:b/>
          <w:bCs/>
        </w:rPr>
        <w:t>).</w:t>
      </w:r>
    </w:p>
    <w:p w14:paraId="3D029616" w14:textId="77777777" w:rsidR="00C964A6" w:rsidRPr="0030715D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30715D">
        <w:rPr>
          <w:rFonts w:ascii="Times New Roman" w:hAnsi="Times New Roman" w:cs="Times New Roman"/>
        </w:rPr>
        <w:t xml:space="preserve">Oświadczam, że: </w:t>
      </w:r>
    </w:p>
    <w:p w14:paraId="27448E67" w14:textId="77777777" w:rsidR="00C964A6" w:rsidRPr="0030715D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30715D">
        <w:rPr>
          <w:rFonts w:ascii="Times New Roman" w:hAnsi="Times New Roman" w:cs="Times New Roman"/>
        </w:rPr>
        <w:t xml:space="preserve">− powyższe dane są prawdziwe, − zapoznałam/zapoznałem się z warunkami uprawniającymi do </w:t>
      </w:r>
      <w:r>
        <w:rPr>
          <w:rFonts w:ascii="Times New Roman" w:hAnsi="Times New Roman" w:cs="Times New Roman"/>
        </w:rPr>
        <w:t>świadczenia</w:t>
      </w:r>
      <w:r w:rsidRPr="0030715D">
        <w:rPr>
          <w:rFonts w:ascii="Times New Roman" w:hAnsi="Times New Roman" w:cs="Times New Roman"/>
        </w:rPr>
        <w:t xml:space="preserve"> dla opiekuna, − nie posiadam orzeczenia o znacznym stopniu niepełnosprawności (dotyczy innych osób ubiegających się o zasiłku dla opiekuna, niż rodzice osoby niepełnosprawnej wymagającej opieki), − nie mam ustalonego prawa do emerytury, renty, renty rodzinnej z tytułu śmierci małżonka przyznanej w przypadku zbiegu prawa do renty rodzinnej i innego świadczenia emerytalno-rentowego, renty socjalnej, zasiłku stałego, nauczycielskiego świadczenia kompensacyjnego, zasiłku przedemerytalnego  lub świadczenia przedemerytalnego, </w:t>
      </w:r>
    </w:p>
    <w:p w14:paraId="0C17D90B" w14:textId="77777777" w:rsidR="00C964A6" w:rsidRPr="0030715D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30715D">
        <w:rPr>
          <w:rFonts w:ascii="Times New Roman" w:hAnsi="Times New Roman" w:cs="Times New Roman"/>
        </w:rPr>
        <w:t>− nie mam ustalonego prawa do świadczenia pielęgnacyjnego, specjalnego zasiłku opiekuńczego i zasiłku dla opiekuna na inną osobę w rodzinie lub poza rodziną,</w:t>
      </w:r>
    </w:p>
    <w:p w14:paraId="09EE2363" w14:textId="77777777" w:rsidR="00C964A6" w:rsidRPr="0030715D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30715D">
        <w:rPr>
          <w:rFonts w:ascii="Times New Roman" w:hAnsi="Times New Roman" w:cs="Times New Roman"/>
        </w:rPr>
        <w:t xml:space="preserve"> − osoba w rodzinie nie ma ustalonego prawa do wcześniejszej emerytury w związku z opieką nad dzieckiem, </w:t>
      </w:r>
    </w:p>
    <w:p w14:paraId="0FD03CC6" w14:textId="77777777" w:rsidR="00C964A6" w:rsidRPr="0030715D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30715D">
        <w:rPr>
          <w:rFonts w:ascii="Times New Roman" w:hAnsi="Times New Roman" w:cs="Times New Roman"/>
        </w:rPr>
        <w:t xml:space="preserve">− osoba w rodzinie nie ma ustalonego prawa do dodatku do zasiłku rodzinnego z tytułu opieki nad dzieckiem w okresie korzystania z urlopu wychowawczego albo świadczenia pielęgnacyjnego, specjalnego zasiłku opiekuńczego albo zasiłku dla opiekuna na osobę w rodzinie lub poza rodziną, </w:t>
      </w:r>
    </w:p>
    <w:p w14:paraId="42B8270F" w14:textId="77777777" w:rsidR="00C964A6" w:rsidRPr="0030715D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30715D">
        <w:rPr>
          <w:rFonts w:ascii="Times New Roman" w:hAnsi="Times New Roman" w:cs="Times New Roman"/>
        </w:rPr>
        <w:t>− na osobę wymagającą opieki członek rodziny nie jest uprawniony za granicą do świadczenia na pokrycie wydatków związanych z opieką, chyba że przepisy o koordynacji systemów zabezpieczenia społecznego lub dwustronne umowy o zabezpieczeniu społecznym stanowią inaczej.</w:t>
      </w:r>
    </w:p>
    <w:p w14:paraId="2DBF4DF5" w14:textId="77777777" w:rsidR="00C964A6" w:rsidRPr="0030715D" w:rsidRDefault="00C964A6" w:rsidP="00C964A6">
      <w:pPr>
        <w:spacing w:after="0" w:line="276" w:lineRule="auto"/>
        <w:rPr>
          <w:rFonts w:ascii="Times New Roman" w:hAnsi="Times New Roman" w:cs="Times New Roman"/>
        </w:rPr>
      </w:pPr>
    </w:p>
    <w:p w14:paraId="1F1E6BE0" w14:textId="77777777" w:rsidR="00C964A6" w:rsidRDefault="00C964A6" w:rsidP="00C964A6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6D1D28DE" w14:textId="77777777" w:rsidR="00C964A6" w:rsidRDefault="00C964A6" w:rsidP="00C964A6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12B5CB35" w14:textId="77777777" w:rsidR="00C964A6" w:rsidRPr="0030715D" w:rsidRDefault="00C964A6" w:rsidP="00C964A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30715D">
        <w:rPr>
          <w:rFonts w:ascii="Times New Roman" w:hAnsi="Times New Roman" w:cs="Times New Roman"/>
          <w:b/>
          <w:bCs/>
        </w:rPr>
        <w:t xml:space="preserve">osoba wymagająca opieki: </w:t>
      </w:r>
    </w:p>
    <w:p w14:paraId="31DCC8E5" w14:textId="7E13D859" w:rsidR="00EA282B" w:rsidRPr="00EA282B" w:rsidRDefault="00C964A6" w:rsidP="00EA282B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EA282B">
        <w:rPr>
          <w:rFonts w:ascii="Times New Roman" w:hAnsi="Times New Roman" w:cs="Times New Roman"/>
        </w:rPr>
        <w:t>nie pozostaje w związku małżeńskim, chyba że współmałżonek legitymuje się orzeczeniem</w:t>
      </w:r>
    </w:p>
    <w:p w14:paraId="63415BC9" w14:textId="352A466E" w:rsidR="00C964A6" w:rsidRPr="00EA282B" w:rsidRDefault="00C964A6" w:rsidP="00EA282B">
      <w:pPr>
        <w:spacing w:after="0" w:line="276" w:lineRule="auto"/>
        <w:rPr>
          <w:rFonts w:ascii="Times New Roman" w:hAnsi="Times New Roman" w:cs="Times New Roman"/>
        </w:rPr>
      </w:pPr>
      <w:r w:rsidRPr="00EA282B">
        <w:rPr>
          <w:rFonts w:ascii="Times New Roman" w:hAnsi="Times New Roman" w:cs="Times New Roman"/>
        </w:rPr>
        <w:t xml:space="preserve"> o znacznym stopniu niepełnosprawności, </w:t>
      </w:r>
    </w:p>
    <w:p w14:paraId="09C1EE82" w14:textId="76CED5F3" w:rsidR="008E1738" w:rsidRPr="008E1738" w:rsidRDefault="00C964A6" w:rsidP="008E1738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8E1738">
        <w:rPr>
          <w:rFonts w:ascii="Times New Roman" w:hAnsi="Times New Roman" w:cs="Times New Roman"/>
        </w:rPr>
        <w:t>nie została umieszczona w rodzinie zastępczej, z wyjątkiem rodziny zastępczej spokrewnionej</w:t>
      </w:r>
    </w:p>
    <w:p w14:paraId="5D6B1C50" w14:textId="10EA87C7" w:rsidR="00C964A6" w:rsidRPr="008E1738" w:rsidRDefault="00C964A6" w:rsidP="008E1738">
      <w:pPr>
        <w:spacing w:after="0" w:line="276" w:lineRule="auto"/>
        <w:rPr>
          <w:rFonts w:ascii="Times New Roman" w:hAnsi="Times New Roman" w:cs="Times New Roman"/>
        </w:rPr>
      </w:pPr>
      <w:r w:rsidRPr="008E1738">
        <w:rPr>
          <w:rFonts w:ascii="Times New Roman" w:hAnsi="Times New Roman" w:cs="Times New Roman"/>
        </w:rPr>
        <w:t>z dzieckiem albo w związku z koniecznością kształcenia, rewalidacji lub rehabilitacji w placówce zapewniającej całodobową opiekę, w tym w specjalnym ośrodku szkolno-wychowawczym, i nie korzysta w niej z całodobowej opieki przez więcej niż 5 dni w tygodniu, z wyjątkiem zakładów opieki zdrowotnej.</w:t>
      </w:r>
    </w:p>
    <w:p w14:paraId="712A1149" w14:textId="77777777" w:rsidR="00C964A6" w:rsidRPr="0030715D" w:rsidRDefault="00C964A6" w:rsidP="00C964A6">
      <w:pPr>
        <w:spacing w:after="0" w:line="276" w:lineRule="auto"/>
        <w:rPr>
          <w:rFonts w:ascii="Times New Roman" w:hAnsi="Times New Roman" w:cs="Times New Roman"/>
        </w:rPr>
      </w:pPr>
    </w:p>
    <w:p w14:paraId="75E610C2" w14:textId="77777777" w:rsidR="00C964A6" w:rsidRPr="0030715D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30715D">
        <w:rPr>
          <w:rFonts w:ascii="Times New Roman" w:hAnsi="Times New Roman" w:cs="Times New Roman"/>
        </w:rPr>
        <w:t>W przypadku zmian mających wpływ na prawo do zasiłku dla opiekuna, w szczególności zaistnienia okoliczności wymienionych powyżej, zobowiązuję się niezwłocznie powiadomić o tych zmianach podmiot realizujący świadczenia rodzinne. Niepoinformowanie organu właściwego prowadzącego postępowanie w sprawie świadczeń rodzinnych o zmianach, o których mowa powyżej, może skutkować powstaniem nienależnie pobranego zasiłku dla opiekuna, a w konsekwencji – koniecznością jego zwrotu.</w:t>
      </w:r>
    </w:p>
    <w:p w14:paraId="161DCA68" w14:textId="77777777" w:rsidR="00C964A6" w:rsidRDefault="00C964A6" w:rsidP="00C964A6">
      <w:pPr>
        <w:spacing w:after="0" w:line="276" w:lineRule="auto"/>
      </w:pPr>
    </w:p>
    <w:p w14:paraId="0FEAA8DD" w14:textId="77777777" w:rsidR="00C964A6" w:rsidRPr="0067379C" w:rsidRDefault="00C964A6" w:rsidP="00C964A6">
      <w:pPr>
        <w:spacing w:after="0" w:line="276" w:lineRule="auto"/>
        <w:rPr>
          <w:rFonts w:ascii="Times New Roman" w:eastAsia="Calibri" w:hAnsi="Times New Roman" w:cs="Times New Roman"/>
          <w:color w:val="000000"/>
        </w:rPr>
      </w:pPr>
      <w:r w:rsidRPr="0067379C">
        <w:rPr>
          <w:rFonts w:ascii="Times New Roman" w:eastAsia="Calibri" w:hAnsi="Times New Roman" w:cs="Times New Roman"/>
          <w:color w:val="000000"/>
        </w:rPr>
        <w:t>Proszę o wpłatę świadczenia na następujący nr rachunku bankowego:</w:t>
      </w:r>
    </w:p>
    <w:p w14:paraId="385CD8CA" w14:textId="77777777" w:rsidR="00C964A6" w:rsidRDefault="00C964A6" w:rsidP="00C964A6">
      <w:pPr>
        <w:spacing w:after="0" w:line="276" w:lineRule="auto"/>
        <w:rPr>
          <w:rFonts w:ascii="Times New Roman" w:eastAsia="Calibri" w:hAnsi="Times New Roman" w:cs="Times New Roman"/>
          <w:color w:val="000000"/>
        </w:rPr>
      </w:pPr>
      <w:r w:rsidRPr="0067379C">
        <w:rPr>
          <w:rFonts w:ascii="Times New Roman" w:eastAsia="Calibri" w:hAnsi="Times New Roman" w:cs="Times New Roman"/>
          <w:color w:val="000000"/>
        </w:rPr>
        <w:t xml:space="preserve">…………………………………………………………………………………………………………. Oświadczam, że jestem świadoma/świadomy odpowiedzialności karnej za złożenie fałszywego oświadczenia.     </w:t>
      </w:r>
    </w:p>
    <w:p w14:paraId="5CF58131" w14:textId="77777777" w:rsidR="00C964A6" w:rsidRDefault="00C964A6" w:rsidP="00C964A6">
      <w:pPr>
        <w:spacing w:after="0" w:line="276" w:lineRule="auto"/>
        <w:rPr>
          <w:rFonts w:ascii="Times New Roman" w:eastAsia="Calibri" w:hAnsi="Times New Roman" w:cs="Times New Roman"/>
          <w:color w:val="000000"/>
        </w:rPr>
      </w:pPr>
    </w:p>
    <w:p w14:paraId="516A1D66" w14:textId="77777777" w:rsidR="00C964A6" w:rsidRDefault="00C964A6" w:rsidP="00C964A6">
      <w:pPr>
        <w:spacing w:after="0" w:line="276" w:lineRule="auto"/>
        <w:rPr>
          <w:rFonts w:ascii="Times New Roman" w:eastAsia="Calibri" w:hAnsi="Times New Roman" w:cs="Times New Roman"/>
          <w:color w:val="000000"/>
        </w:rPr>
      </w:pPr>
    </w:p>
    <w:p w14:paraId="6EF6C1C5" w14:textId="77777777" w:rsidR="00C964A6" w:rsidRPr="00070B0B" w:rsidRDefault="00C964A6" w:rsidP="00C964A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070B0B">
        <w:rPr>
          <w:rFonts w:ascii="Times New Roman" w:hAnsi="Times New Roman" w:cs="Times New Roman"/>
          <w:b/>
          <w:bCs/>
        </w:rPr>
        <w:t xml:space="preserve">Zasiłek dla opiekuna przysługuje: </w:t>
      </w:r>
    </w:p>
    <w:p w14:paraId="0B749C1B" w14:textId="77777777" w:rsidR="00C964A6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8A565D">
        <w:rPr>
          <w:rFonts w:ascii="Times New Roman" w:hAnsi="Times New Roman" w:cs="Times New Roman"/>
        </w:rPr>
        <w:t xml:space="preserve">1) matce albo ojcu, </w:t>
      </w:r>
    </w:p>
    <w:p w14:paraId="13955CE7" w14:textId="77777777" w:rsidR="00C964A6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8A565D">
        <w:rPr>
          <w:rFonts w:ascii="Times New Roman" w:hAnsi="Times New Roman" w:cs="Times New Roman"/>
        </w:rPr>
        <w:t xml:space="preserve">2) innym osobom, na których, zgodnie z przepisami ustawy z dnia 25 lutego 1964 r. - Kodeks rodzinny i opiekuńczy (Dz. U. </w:t>
      </w:r>
      <w:r>
        <w:rPr>
          <w:rFonts w:ascii="Times New Roman" w:hAnsi="Times New Roman" w:cs="Times New Roman"/>
        </w:rPr>
        <w:t>z 2023 r.</w:t>
      </w:r>
      <w:r w:rsidRPr="008A565D">
        <w:rPr>
          <w:rFonts w:ascii="Times New Roman" w:hAnsi="Times New Roman" w:cs="Times New Roman"/>
        </w:rPr>
        <w:t xml:space="preserve">, poz. </w:t>
      </w:r>
      <w:r>
        <w:rPr>
          <w:rFonts w:ascii="Times New Roman" w:hAnsi="Times New Roman" w:cs="Times New Roman"/>
        </w:rPr>
        <w:t>2809</w:t>
      </w:r>
      <w:r w:rsidRPr="008A565D">
        <w:rPr>
          <w:rFonts w:ascii="Times New Roman" w:hAnsi="Times New Roman" w:cs="Times New Roman"/>
        </w:rPr>
        <w:t xml:space="preserve">), ciąży obowiązek alimentacyjny, z wyjątkiem osób o znacznym stopniu niepełnosprawności, </w:t>
      </w:r>
    </w:p>
    <w:p w14:paraId="3A7BFA68" w14:textId="77777777" w:rsidR="001B0EC0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8A565D">
        <w:rPr>
          <w:rFonts w:ascii="Times New Roman" w:hAnsi="Times New Roman" w:cs="Times New Roman"/>
        </w:rPr>
        <w:t>3) opiekunowi faktycznemu dziecka - jeżeli nie podejmują lub rezygnują z zatrudnienia lub innej pracy zarobkowej w celu sprawowania opieki nad osobą legitymującą się orzeczeniem</w:t>
      </w:r>
    </w:p>
    <w:p w14:paraId="6419BA05" w14:textId="414245F7" w:rsidR="00C964A6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8A565D">
        <w:rPr>
          <w:rFonts w:ascii="Times New Roman" w:hAnsi="Times New Roman" w:cs="Times New Roman"/>
        </w:rPr>
        <w:t xml:space="preserve">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albo osobą legitymującą się orzeczeniem o znacznym stopniu niepełnosprawności. </w:t>
      </w:r>
    </w:p>
    <w:p w14:paraId="4A02432F" w14:textId="77777777" w:rsidR="00C964A6" w:rsidRDefault="00C964A6" w:rsidP="00C964A6">
      <w:pPr>
        <w:spacing w:after="0" w:line="276" w:lineRule="auto"/>
        <w:rPr>
          <w:rFonts w:ascii="Times New Roman" w:hAnsi="Times New Roman" w:cs="Times New Roman"/>
        </w:rPr>
      </w:pPr>
    </w:p>
    <w:p w14:paraId="53D83518" w14:textId="77777777" w:rsidR="00C964A6" w:rsidRPr="008A565D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8A565D">
        <w:rPr>
          <w:rFonts w:ascii="Times New Roman" w:hAnsi="Times New Roman" w:cs="Times New Roman"/>
        </w:rPr>
        <w:t>Zasiłek dla opiekuna przysługuje także osobie innej niż spokrewniona w pierwszym stopniu, na której ciąży obowiązek alimentacyjny w przypadku, gdy nie ma osoby spokrewnionej w pierwszym stopniu, albo gdy osoba ta nie jest w stanie sprawować opieki, o której mowa powyżej.</w:t>
      </w:r>
    </w:p>
    <w:p w14:paraId="2879BD73" w14:textId="77777777" w:rsidR="00C964A6" w:rsidRDefault="00C964A6" w:rsidP="00C964A6">
      <w:pPr>
        <w:spacing w:after="0" w:line="276" w:lineRule="auto"/>
        <w:rPr>
          <w:rFonts w:ascii="Times New Roman" w:eastAsia="Calibri" w:hAnsi="Times New Roman" w:cs="Times New Roman"/>
          <w:color w:val="000000"/>
        </w:rPr>
      </w:pPr>
    </w:p>
    <w:p w14:paraId="6165B58C" w14:textId="77777777" w:rsidR="00C964A6" w:rsidRPr="001910A5" w:rsidRDefault="00C964A6" w:rsidP="00C964A6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1910A5">
        <w:rPr>
          <w:rFonts w:ascii="Times New Roman" w:eastAsia="Calibri" w:hAnsi="Times New Roman" w:cs="Times New Roman"/>
          <w:b/>
          <w:bCs/>
          <w:color w:val="000000"/>
        </w:rPr>
        <w:t>Zasiłek dla opiekuna przysługuje</w:t>
      </w:r>
      <w:r>
        <w:rPr>
          <w:rFonts w:ascii="Times New Roman" w:eastAsia="Calibri" w:hAnsi="Times New Roman" w:cs="Times New Roman"/>
          <w:b/>
          <w:bCs/>
          <w:color w:val="000000"/>
        </w:rPr>
        <w:t>:</w:t>
      </w:r>
    </w:p>
    <w:p w14:paraId="15F2B4B9" w14:textId="77777777" w:rsidR="00C964A6" w:rsidRPr="00A753DF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A753DF">
        <w:rPr>
          <w:rFonts w:ascii="Times New Roman" w:hAnsi="Times New Roman" w:cs="Times New Roman"/>
        </w:rPr>
        <w:t>1) obywatelom polskim,</w:t>
      </w:r>
    </w:p>
    <w:p w14:paraId="1B0BD029" w14:textId="77777777" w:rsidR="00C964A6" w:rsidRPr="00A753DF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A753DF">
        <w:rPr>
          <w:rFonts w:ascii="Times New Roman" w:hAnsi="Times New Roman" w:cs="Times New Roman"/>
        </w:rPr>
        <w:t>2) cudzoziemcom:</w:t>
      </w:r>
    </w:p>
    <w:p w14:paraId="2F3D7C27" w14:textId="77777777" w:rsidR="00C964A6" w:rsidRPr="00A753DF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A753DF">
        <w:rPr>
          <w:rFonts w:ascii="Times New Roman" w:hAnsi="Times New Roman" w:cs="Times New Roman"/>
        </w:rPr>
        <w:t>a) do których stosuje się przepisy o koordynacji systemów zabezpieczenia społecznego,</w:t>
      </w:r>
    </w:p>
    <w:p w14:paraId="64D0B40A" w14:textId="77777777" w:rsidR="00C964A6" w:rsidRPr="00A753DF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A753DF">
        <w:rPr>
          <w:rFonts w:ascii="Times New Roman" w:hAnsi="Times New Roman" w:cs="Times New Roman"/>
        </w:rPr>
        <w:t>b), jeżeli wynika to z wiążących Rzeczpospolitą Polską umów dwustronnych o zabezpieczeniu społecznym,</w:t>
      </w:r>
    </w:p>
    <w:p w14:paraId="3597D59A" w14:textId="77777777" w:rsidR="00C964A6" w:rsidRPr="00A753DF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A753DF">
        <w:rPr>
          <w:rFonts w:ascii="Times New Roman" w:hAnsi="Times New Roman" w:cs="Times New Roman"/>
        </w:rPr>
        <w:t>c) przebywającym na terytorium Rzeczypospolitej Polskiej na podstawie zezwolenia na pobyt stały, zezwolenia na pobyt rezydenta</w:t>
      </w:r>
      <w:r>
        <w:rPr>
          <w:rFonts w:ascii="Times New Roman" w:hAnsi="Times New Roman" w:cs="Times New Roman"/>
        </w:rPr>
        <w:t xml:space="preserve"> </w:t>
      </w:r>
      <w:r w:rsidRPr="00A753DF">
        <w:rPr>
          <w:rFonts w:ascii="Times New Roman" w:hAnsi="Times New Roman" w:cs="Times New Roman"/>
        </w:rPr>
        <w:t xml:space="preserve">długoterminowego Unii Europejskiej, zezwolenia na pobyt czasowy </w:t>
      </w:r>
      <w:r w:rsidRPr="00A753DF">
        <w:rPr>
          <w:rFonts w:ascii="Times New Roman" w:hAnsi="Times New Roman" w:cs="Times New Roman"/>
        </w:rPr>
        <w:lastRenderedPageBreak/>
        <w:t>udzielonego w związku z okolicznościami, o których mowa w art.</w:t>
      </w:r>
      <w:r>
        <w:rPr>
          <w:rFonts w:ascii="Times New Roman" w:hAnsi="Times New Roman" w:cs="Times New Roman"/>
        </w:rPr>
        <w:t xml:space="preserve"> </w:t>
      </w:r>
      <w:r w:rsidRPr="00A753DF">
        <w:rPr>
          <w:rFonts w:ascii="Times New Roman" w:hAnsi="Times New Roman" w:cs="Times New Roman"/>
        </w:rPr>
        <w:t>127 lub art. 186 ust. 1 pkt 3 ustawy z dnia 12 grudnia 2013 r. o cudzoziemcach, lub w związku z uzyskaniem w Rzeczypospolitej</w:t>
      </w:r>
      <w:r>
        <w:rPr>
          <w:rFonts w:ascii="Times New Roman" w:hAnsi="Times New Roman" w:cs="Times New Roman"/>
        </w:rPr>
        <w:t xml:space="preserve"> </w:t>
      </w:r>
      <w:r w:rsidRPr="00A753DF">
        <w:rPr>
          <w:rFonts w:ascii="Times New Roman" w:hAnsi="Times New Roman" w:cs="Times New Roman"/>
        </w:rPr>
        <w:t>Polskiej statusu uchodźcy lub ochrony uzupełniającej, jeżeli zamieszkują z członkami rodzin na terytorium Rzeczypospolitej Polskiej,</w:t>
      </w:r>
    </w:p>
    <w:p w14:paraId="1CEA32FD" w14:textId="77777777" w:rsidR="00C964A6" w:rsidRPr="00A753DF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A753DF">
        <w:rPr>
          <w:rFonts w:ascii="Times New Roman" w:hAnsi="Times New Roman" w:cs="Times New Roman"/>
        </w:rPr>
        <w:t>d) posiadającym kartę pobytu z adnotacją „dostęp do rynku pracy”, z wyłączeniem obywateli państw trzecich, którzy uzyskali zezwolenie</w:t>
      </w:r>
      <w:r>
        <w:rPr>
          <w:rFonts w:ascii="Times New Roman" w:hAnsi="Times New Roman" w:cs="Times New Roman"/>
        </w:rPr>
        <w:t xml:space="preserve"> </w:t>
      </w:r>
      <w:r w:rsidRPr="00A753DF">
        <w:rPr>
          <w:rFonts w:ascii="Times New Roman" w:hAnsi="Times New Roman" w:cs="Times New Roman"/>
        </w:rPr>
        <w:t>na pracę na terytorium państwa członkowskiego na okres nieprzekraczający 6 miesięcy, obywateli państw trzecich przyjętych w celu</w:t>
      </w:r>
      <w:r>
        <w:rPr>
          <w:rFonts w:ascii="Times New Roman" w:hAnsi="Times New Roman" w:cs="Times New Roman"/>
        </w:rPr>
        <w:t xml:space="preserve"> </w:t>
      </w:r>
      <w:r w:rsidRPr="00A753DF">
        <w:rPr>
          <w:rFonts w:ascii="Times New Roman" w:hAnsi="Times New Roman" w:cs="Times New Roman"/>
        </w:rPr>
        <w:t>podjęcia studiów lub pracy sezonowej oraz obywateli państw trzecich, którzy mają prawo do wykonywania pracy na podstawie wizy,</w:t>
      </w:r>
    </w:p>
    <w:p w14:paraId="5FB2D6AB" w14:textId="77777777" w:rsidR="00C964A6" w:rsidRPr="00A753DF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A753DF">
        <w:rPr>
          <w:rFonts w:ascii="Times New Roman" w:hAnsi="Times New Roman" w:cs="Times New Roman"/>
        </w:rPr>
        <w:t>e) przebywającym na terytorium Rzeczypospolitej Polskiej:</w:t>
      </w:r>
    </w:p>
    <w:p w14:paraId="6AE25840" w14:textId="77777777" w:rsidR="00C964A6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A753DF">
        <w:rPr>
          <w:rFonts w:ascii="Times New Roman" w:hAnsi="Times New Roman" w:cs="Times New Roman"/>
        </w:rPr>
        <w:t>– na podstawie zezwolenia na pobyt czasowy, o którym mowa w art. 139a ust. 1 lub art. 139o ust. 1 ustawy z dnia 12 grudnia 2013 r.</w:t>
      </w:r>
      <w:r>
        <w:rPr>
          <w:rFonts w:ascii="Times New Roman" w:hAnsi="Times New Roman" w:cs="Times New Roman"/>
        </w:rPr>
        <w:t xml:space="preserve"> </w:t>
      </w:r>
      <w:r w:rsidRPr="00A753DF">
        <w:rPr>
          <w:rFonts w:ascii="Times New Roman" w:hAnsi="Times New Roman" w:cs="Times New Roman"/>
        </w:rPr>
        <w:t>o cudzoziemcach lub</w:t>
      </w:r>
    </w:p>
    <w:p w14:paraId="0860924E" w14:textId="77777777" w:rsidR="00C964A6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753DF">
        <w:rPr>
          <w:rFonts w:ascii="Times New Roman" w:hAnsi="Times New Roman" w:cs="Times New Roman"/>
        </w:rPr>
        <w:t>– w związku z korzystaniem z mobilności krótkoterminowej pracownika kadry kierowniczej, specjalisty lub pracownika odbywającego</w:t>
      </w:r>
      <w:r>
        <w:rPr>
          <w:rFonts w:ascii="Times New Roman" w:hAnsi="Times New Roman" w:cs="Times New Roman"/>
        </w:rPr>
        <w:t xml:space="preserve"> </w:t>
      </w:r>
      <w:r w:rsidRPr="00A753DF">
        <w:rPr>
          <w:rFonts w:ascii="Times New Roman" w:hAnsi="Times New Roman" w:cs="Times New Roman"/>
        </w:rPr>
        <w:t>staż w ramach przeniesienia wewnątrz przedsiębiorstwa na warunkach określonych w art. 139n ust. 1 ustawy z dnia 12 grudnia</w:t>
      </w:r>
      <w:r>
        <w:rPr>
          <w:rFonts w:ascii="Times New Roman" w:hAnsi="Times New Roman" w:cs="Times New Roman"/>
        </w:rPr>
        <w:t xml:space="preserve"> </w:t>
      </w:r>
      <w:r w:rsidRPr="00A753DF">
        <w:rPr>
          <w:rFonts w:ascii="Times New Roman" w:hAnsi="Times New Roman" w:cs="Times New Roman"/>
        </w:rPr>
        <w:t>2013 r. o cudzoziemcach</w:t>
      </w:r>
      <w:r>
        <w:rPr>
          <w:rFonts w:ascii="Times New Roman" w:hAnsi="Times New Roman" w:cs="Times New Roman"/>
        </w:rPr>
        <w:t xml:space="preserve"> </w:t>
      </w:r>
    </w:p>
    <w:p w14:paraId="7BD961F8" w14:textId="77777777" w:rsidR="00C964A6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A753DF">
        <w:rPr>
          <w:rFonts w:ascii="Times New Roman" w:hAnsi="Times New Roman" w:cs="Times New Roman"/>
        </w:rPr>
        <w:t>– jeżeli zamieszkują na terytorium Rzeczypospolitej Polskiej z członkami rodzin, z wyłączeniem cudzoziemców, którym zezwolono na</w:t>
      </w:r>
      <w:r>
        <w:rPr>
          <w:rFonts w:ascii="Times New Roman" w:hAnsi="Times New Roman" w:cs="Times New Roman"/>
        </w:rPr>
        <w:t xml:space="preserve"> </w:t>
      </w:r>
      <w:r w:rsidRPr="00A753DF">
        <w:rPr>
          <w:rFonts w:ascii="Times New Roman" w:hAnsi="Times New Roman" w:cs="Times New Roman"/>
        </w:rPr>
        <w:t>pobyt i pracę na okres nieprzekraczający 9 miesięcy, chyba że przepisy o koordynacji systemów zabezpieczenia społecznego lub</w:t>
      </w:r>
      <w:r>
        <w:rPr>
          <w:rFonts w:ascii="Times New Roman" w:hAnsi="Times New Roman" w:cs="Times New Roman"/>
        </w:rPr>
        <w:t xml:space="preserve"> </w:t>
      </w:r>
      <w:r w:rsidRPr="00A753DF">
        <w:rPr>
          <w:rFonts w:ascii="Times New Roman" w:hAnsi="Times New Roman" w:cs="Times New Roman"/>
        </w:rPr>
        <w:t>dwustronne umowy międzynarodowe o zabezpieczeniu społecznym stanowią inaczej,</w:t>
      </w:r>
    </w:p>
    <w:p w14:paraId="5D906AAB" w14:textId="77777777" w:rsidR="00C964A6" w:rsidRPr="00D0220A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D0220A">
        <w:rPr>
          <w:rFonts w:ascii="Times New Roman" w:hAnsi="Times New Roman" w:cs="Times New Roman"/>
        </w:rPr>
        <w:t>f) przebywającym na terytorium Rzeczypospolitej Polskiej:</w:t>
      </w:r>
    </w:p>
    <w:p w14:paraId="0858FA77" w14:textId="77777777" w:rsidR="00C964A6" w:rsidRPr="00D0220A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D0220A">
        <w:rPr>
          <w:rFonts w:ascii="Times New Roman" w:hAnsi="Times New Roman" w:cs="Times New Roman"/>
        </w:rPr>
        <w:t>– na podstawie zezwolenia na pobyt czasowy, o którym mowa w art. 151 lub art. 151b ustawy z dnia 12 grudnia 2013 r. o</w:t>
      </w:r>
      <w:r>
        <w:rPr>
          <w:rFonts w:ascii="Times New Roman" w:hAnsi="Times New Roman" w:cs="Times New Roman"/>
        </w:rPr>
        <w:t xml:space="preserve"> </w:t>
      </w:r>
      <w:r w:rsidRPr="00D0220A">
        <w:rPr>
          <w:rFonts w:ascii="Times New Roman" w:hAnsi="Times New Roman" w:cs="Times New Roman"/>
        </w:rPr>
        <w:t>cudzoziemcach,</w:t>
      </w:r>
    </w:p>
    <w:p w14:paraId="588D60A0" w14:textId="77777777" w:rsidR="00C964A6" w:rsidRPr="00D0220A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D0220A">
        <w:rPr>
          <w:rFonts w:ascii="Times New Roman" w:hAnsi="Times New Roman" w:cs="Times New Roman"/>
        </w:rPr>
        <w:t>– na podstawie wizy krajowej w celu prowadzenia badań naukowych lub prac rozwojowych,</w:t>
      </w:r>
    </w:p>
    <w:p w14:paraId="42C0B936" w14:textId="789D040A" w:rsidR="00C964A6" w:rsidRPr="00D0220A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D0220A">
        <w:rPr>
          <w:rFonts w:ascii="Times New Roman" w:hAnsi="Times New Roman" w:cs="Times New Roman"/>
        </w:rPr>
        <w:t>– w związku z korzystaniem z mobilności krótkoterminowej naukowca na warunkach określonych w art. 156</w:t>
      </w:r>
      <w:r>
        <w:rPr>
          <w:rFonts w:ascii="Times New Roman" w:hAnsi="Times New Roman" w:cs="Times New Roman"/>
        </w:rPr>
        <w:t xml:space="preserve"> </w:t>
      </w:r>
      <w:r w:rsidRPr="00D0220A">
        <w:rPr>
          <w:rFonts w:ascii="Times New Roman" w:hAnsi="Times New Roman" w:cs="Times New Roman"/>
        </w:rPr>
        <w:t>b ust. 1 ustawy z dnia</w:t>
      </w:r>
      <w:r>
        <w:rPr>
          <w:rFonts w:ascii="Times New Roman" w:hAnsi="Times New Roman" w:cs="Times New Roman"/>
        </w:rPr>
        <w:t xml:space="preserve"> </w:t>
      </w:r>
      <w:r w:rsidRPr="00D0220A">
        <w:rPr>
          <w:rFonts w:ascii="Times New Roman" w:hAnsi="Times New Roman" w:cs="Times New Roman"/>
        </w:rPr>
        <w:t>12 grudnia 2013 r. o cudzoziemcach</w:t>
      </w:r>
      <w:r w:rsidR="00DD731A">
        <w:rPr>
          <w:rFonts w:ascii="Times New Roman" w:hAnsi="Times New Roman" w:cs="Times New Roman"/>
        </w:rPr>
        <w:t>,</w:t>
      </w:r>
    </w:p>
    <w:p w14:paraId="768E1359" w14:textId="77777777" w:rsidR="00C964A6" w:rsidRPr="00D0220A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D0220A">
        <w:rPr>
          <w:rFonts w:ascii="Times New Roman" w:hAnsi="Times New Roman" w:cs="Times New Roman"/>
        </w:rPr>
        <w:t>– z wyłączeniem cudzoziemców, którym zezwolono na pobyt na terytorium Rzeczypospolitej Polskiej na okres nieprzekraczający 6</w:t>
      </w:r>
      <w:r>
        <w:rPr>
          <w:rFonts w:ascii="Times New Roman" w:hAnsi="Times New Roman" w:cs="Times New Roman"/>
        </w:rPr>
        <w:t xml:space="preserve"> </w:t>
      </w:r>
      <w:r w:rsidRPr="00D0220A">
        <w:rPr>
          <w:rFonts w:ascii="Times New Roman" w:hAnsi="Times New Roman" w:cs="Times New Roman"/>
        </w:rPr>
        <w:t>miesięcy, chyba że przepisy o koordynacji systemów zabezpieczenia społecznego lub dwustronne umowy międzynarodowe o</w:t>
      </w:r>
      <w:r>
        <w:rPr>
          <w:rFonts w:ascii="Times New Roman" w:hAnsi="Times New Roman" w:cs="Times New Roman"/>
        </w:rPr>
        <w:t xml:space="preserve"> </w:t>
      </w:r>
      <w:r w:rsidRPr="00D0220A">
        <w:rPr>
          <w:rFonts w:ascii="Times New Roman" w:hAnsi="Times New Roman" w:cs="Times New Roman"/>
        </w:rPr>
        <w:t>zabezpieczeniu społecznym stanowią inaczej.</w:t>
      </w:r>
    </w:p>
    <w:p w14:paraId="43892927" w14:textId="77777777" w:rsidR="00C964A6" w:rsidRPr="00D0220A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D0220A">
        <w:rPr>
          <w:rFonts w:ascii="Times New Roman" w:hAnsi="Times New Roman" w:cs="Times New Roman"/>
        </w:rPr>
        <w:t>Prawo do świadczenia pielęgnacyjnego przysługuje ww. osobom, jeżeli zamieszkują na terytorium Rzeczypospolitej Polskiej przez okres</w:t>
      </w:r>
      <w:r>
        <w:rPr>
          <w:rFonts w:ascii="Times New Roman" w:hAnsi="Times New Roman" w:cs="Times New Roman"/>
        </w:rPr>
        <w:t xml:space="preserve"> </w:t>
      </w:r>
      <w:r w:rsidRPr="00D0220A">
        <w:rPr>
          <w:rFonts w:ascii="Times New Roman" w:hAnsi="Times New Roman" w:cs="Times New Roman"/>
        </w:rPr>
        <w:t>zasiłkowy, w którym otrzymują świadczenie pielęgnacyjne, chyba że przepisy o koordynacji systemów zabezpieczenia społecznego lub</w:t>
      </w:r>
    </w:p>
    <w:p w14:paraId="7FFCA5B0" w14:textId="77777777" w:rsidR="00C964A6" w:rsidRDefault="00C964A6" w:rsidP="00C964A6">
      <w:pPr>
        <w:spacing w:after="0" w:line="276" w:lineRule="auto"/>
        <w:rPr>
          <w:rFonts w:ascii="Times New Roman" w:hAnsi="Times New Roman" w:cs="Times New Roman"/>
        </w:rPr>
      </w:pPr>
      <w:r w:rsidRPr="00D0220A">
        <w:rPr>
          <w:rFonts w:ascii="Times New Roman" w:hAnsi="Times New Roman" w:cs="Times New Roman"/>
        </w:rPr>
        <w:t>dwustronne umowy międzynarodowe o zabezpieczeniu społecznym stanowią inaczej (art. 1 ust. 2 i 3 ustawy).</w:t>
      </w:r>
    </w:p>
    <w:p w14:paraId="1A6D600E" w14:textId="77777777" w:rsidR="00C964A6" w:rsidRDefault="00C964A6" w:rsidP="00C964A6">
      <w:pPr>
        <w:spacing w:after="0" w:line="276" w:lineRule="auto"/>
        <w:rPr>
          <w:rFonts w:ascii="Times New Roman" w:eastAsia="Calibri" w:hAnsi="Times New Roman" w:cs="Times New Roman"/>
          <w:color w:val="000000"/>
        </w:rPr>
      </w:pPr>
    </w:p>
    <w:p w14:paraId="710AAA29" w14:textId="1AF51E22" w:rsidR="00C964A6" w:rsidRPr="001910A5" w:rsidRDefault="00C964A6" w:rsidP="00C964A6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1910A5">
        <w:rPr>
          <w:rFonts w:ascii="Times New Roman" w:eastAsia="Calibri" w:hAnsi="Times New Roman" w:cs="Times New Roman"/>
          <w:b/>
          <w:bCs/>
          <w:color w:val="000000"/>
        </w:rPr>
        <w:t>Zasiłek dla opiekuna nie przysługuje, jeżeli</w:t>
      </w:r>
      <w:r w:rsidR="000F1B32">
        <w:rPr>
          <w:rFonts w:ascii="Times New Roman" w:eastAsia="Calibri" w:hAnsi="Times New Roman" w:cs="Times New Roman"/>
          <w:b/>
          <w:bCs/>
          <w:color w:val="000000"/>
        </w:rPr>
        <w:t>:</w:t>
      </w:r>
    </w:p>
    <w:p w14:paraId="7B206A73" w14:textId="25A0C972" w:rsidR="00DD731A" w:rsidRPr="00DD731A" w:rsidRDefault="00C964A6" w:rsidP="000F1B32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Calibri" w:hAnsi="Times New Roman" w:cs="Times New Roman"/>
          <w:color w:val="000000"/>
        </w:rPr>
      </w:pPr>
      <w:r w:rsidRPr="00DD731A">
        <w:rPr>
          <w:rFonts w:ascii="Times New Roman" w:eastAsia="Calibri" w:hAnsi="Times New Roman" w:cs="Times New Roman"/>
          <w:color w:val="000000"/>
        </w:rPr>
        <w:t>osoba sprawująca opiekę ma ustalone prawo do specjalnego zasiłku opiekuńczego, świadczenia pielęgnacyjnego lub zasiłku dla</w:t>
      </w:r>
      <w:r w:rsidR="00DD731A" w:rsidRPr="00DD731A">
        <w:rPr>
          <w:rFonts w:ascii="Times New Roman" w:eastAsia="Calibri" w:hAnsi="Times New Roman" w:cs="Times New Roman"/>
          <w:color w:val="000000"/>
        </w:rPr>
        <w:t xml:space="preserve"> </w:t>
      </w:r>
      <w:r w:rsidRPr="00DD731A">
        <w:rPr>
          <w:rFonts w:ascii="Times New Roman" w:eastAsia="Calibri" w:hAnsi="Times New Roman" w:cs="Times New Roman"/>
          <w:color w:val="000000"/>
        </w:rPr>
        <w:t xml:space="preserve">opiekuna, o którym mowa w ustawie z dnia 4 kwietnia 2014 r. </w:t>
      </w:r>
    </w:p>
    <w:p w14:paraId="3F3F1D96" w14:textId="547A83D5" w:rsidR="00C964A6" w:rsidRPr="00DD731A" w:rsidRDefault="00C964A6" w:rsidP="000F1B32">
      <w:pPr>
        <w:spacing w:after="0" w:line="276" w:lineRule="auto"/>
        <w:ind w:firstLine="708"/>
        <w:rPr>
          <w:rFonts w:ascii="Times New Roman" w:eastAsia="Calibri" w:hAnsi="Times New Roman" w:cs="Times New Roman"/>
          <w:color w:val="000000"/>
        </w:rPr>
      </w:pPr>
      <w:r w:rsidRPr="00DD731A">
        <w:rPr>
          <w:rFonts w:ascii="Times New Roman" w:eastAsia="Calibri" w:hAnsi="Times New Roman" w:cs="Times New Roman"/>
          <w:color w:val="000000"/>
        </w:rPr>
        <w:t>o ustaleniu i wypłacie zasiłków dla opiekunów;</w:t>
      </w:r>
    </w:p>
    <w:p w14:paraId="735ED3AA" w14:textId="1E6F85C4" w:rsidR="00C964A6" w:rsidRPr="000F1B32" w:rsidRDefault="00C964A6" w:rsidP="000F1B32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Calibri" w:hAnsi="Times New Roman" w:cs="Times New Roman"/>
          <w:color w:val="000000"/>
        </w:rPr>
      </w:pPr>
      <w:r w:rsidRPr="000F1B32">
        <w:rPr>
          <w:rFonts w:ascii="Times New Roman" w:eastAsia="Calibri" w:hAnsi="Times New Roman" w:cs="Times New Roman"/>
          <w:color w:val="000000"/>
        </w:rPr>
        <w:t>osoba wymagająca opieki została umieszczona lub przebywa w domu pomocy społecznej, zakładzie opiekuńczo-leczniczym, zakładzie pielęgnacyjno-opiekuńczym, placówce zapewniającej całodobową opiekę osobom niepełnosprawnym, przewlekle chorym lub osobom w podeszłym wieku, o której mowa w przepisach o pomocy społecznej, zakładzie karnym, zakładzie poprawczym, areszcie śledczym albo schronisku dla nieletnich;</w:t>
      </w:r>
    </w:p>
    <w:p w14:paraId="17EB083D" w14:textId="679C1465" w:rsidR="00C964A6" w:rsidRPr="000F1B32" w:rsidRDefault="00C964A6" w:rsidP="000F1B32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Calibri" w:hAnsi="Times New Roman" w:cs="Times New Roman"/>
          <w:color w:val="000000"/>
        </w:rPr>
      </w:pPr>
      <w:r w:rsidRPr="000F1B32">
        <w:rPr>
          <w:rFonts w:ascii="Times New Roman" w:eastAsia="Calibri" w:hAnsi="Times New Roman" w:cs="Times New Roman"/>
          <w:color w:val="000000"/>
        </w:rPr>
        <w:t>osoba wymagająca opieki jest uprawniona za granicą do świadczenia na pokrycie wydatków związanych z opieką, chyba że przepisy o koordynacji systemów zabezpieczenia społecznego lub dwustronne umowy o zabezpieczeniu społecznym stanowią inaczej;</w:t>
      </w:r>
    </w:p>
    <w:p w14:paraId="2EA7B9CB" w14:textId="79FF6A99" w:rsidR="00C964A6" w:rsidRPr="000F1B32" w:rsidRDefault="00C964A6" w:rsidP="000F1B32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Calibri" w:hAnsi="Times New Roman" w:cs="Times New Roman"/>
          <w:color w:val="000000"/>
        </w:rPr>
      </w:pPr>
      <w:r w:rsidRPr="000F1B32">
        <w:rPr>
          <w:rFonts w:ascii="Times New Roman" w:eastAsia="Calibri" w:hAnsi="Times New Roman" w:cs="Times New Roman"/>
          <w:color w:val="000000"/>
        </w:rPr>
        <w:lastRenderedPageBreak/>
        <w:t>na osobę wymagającą opieki inna osoba jest uprawniona za granicą do świadczenia na pokrycie wydatków związanych z opieką, chyba że przepisy o koordynacji systemów zabezpieczenia społecznego lub dwustronne umowy o zabezpieczeniu społecznym stanowią inaczej;</w:t>
      </w:r>
    </w:p>
    <w:p w14:paraId="0BA66576" w14:textId="77777777" w:rsidR="000F1B32" w:rsidRDefault="00C964A6" w:rsidP="000F1B32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Calibri" w:hAnsi="Times New Roman" w:cs="Times New Roman"/>
          <w:color w:val="000000"/>
        </w:rPr>
      </w:pPr>
      <w:r w:rsidRPr="000F1B32">
        <w:rPr>
          <w:rFonts w:ascii="Times New Roman" w:eastAsia="Calibri" w:hAnsi="Times New Roman" w:cs="Times New Roman"/>
          <w:color w:val="000000"/>
        </w:rPr>
        <w:t>na osobę wymagającą opieki jest ustalone prawo do specjalnego zasiłku opiekuńczego, prawo do świadczenia pielęgnacyjnego lub prawo do zasiłku dla opiekuna, o którym mowa</w:t>
      </w:r>
    </w:p>
    <w:p w14:paraId="738F6BF9" w14:textId="098F1F43" w:rsidR="00C964A6" w:rsidRPr="000F1B32" w:rsidRDefault="00C964A6" w:rsidP="000F1B32">
      <w:pPr>
        <w:pStyle w:val="Akapitzlist"/>
        <w:spacing w:after="0" w:line="276" w:lineRule="auto"/>
        <w:rPr>
          <w:rFonts w:ascii="Times New Roman" w:eastAsia="Calibri" w:hAnsi="Times New Roman" w:cs="Times New Roman"/>
          <w:color w:val="000000"/>
        </w:rPr>
      </w:pPr>
      <w:r w:rsidRPr="000F1B32">
        <w:rPr>
          <w:rFonts w:ascii="Times New Roman" w:eastAsia="Calibri" w:hAnsi="Times New Roman" w:cs="Times New Roman"/>
          <w:color w:val="000000"/>
        </w:rPr>
        <w:t>w ustawie z dnia 4 kwietnia 2014 r. o ustaleniu i wypłacie zasiłków dla opiekunów.</w:t>
      </w:r>
    </w:p>
    <w:p w14:paraId="602E1762" w14:textId="77777777" w:rsidR="00C964A6" w:rsidRDefault="00C964A6" w:rsidP="00C964A6">
      <w:pPr>
        <w:spacing w:after="0" w:line="276" w:lineRule="auto"/>
        <w:rPr>
          <w:rFonts w:ascii="Times New Roman" w:eastAsia="Calibri" w:hAnsi="Times New Roman" w:cs="Times New Roman"/>
          <w:color w:val="000000"/>
        </w:rPr>
      </w:pPr>
    </w:p>
    <w:p w14:paraId="6343E20B" w14:textId="77777777" w:rsidR="00C964A6" w:rsidRDefault="00C964A6" w:rsidP="00C964A6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</w:rPr>
      </w:pPr>
      <w:r w:rsidRPr="0067379C">
        <w:rPr>
          <w:rFonts w:ascii="Times New Roman" w:hAnsi="Times New Roman" w:cs="Times New Roman"/>
        </w:rPr>
        <w:t>.......................................................................................</w:t>
      </w:r>
    </w:p>
    <w:p w14:paraId="3E4398DD" w14:textId="77777777" w:rsidR="00C964A6" w:rsidRPr="00817460" w:rsidRDefault="00C964A6" w:rsidP="00C964A6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</w:rPr>
      </w:pPr>
      <w:r w:rsidRPr="0067379C">
        <w:rPr>
          <w:rFonts w:ascii="Times New Roman" w:hAnsi="Times New Roman" w:cs="Times New Roman"/>
        </w:rPr>
        <w:t xml:space="preserve">(czytelny podpis </w:t>
      </w:r>
      <w:r w:rsidRPr="0067379C">
        <w:rPr>
          <w:rFonts w:ascii="Times New Roman" w:eastAsia="Calibri" w:hAnsi="Times New Roman" w:cs="Times New Roman"/>
          <w:bCs/>
          <w:color w:val="000000"/>
        </w:rPr>
        <w:t>osob</w:t>
      </w:r>
      <w:r>
        <w:rPr>
          <w:rFonts w:ascii="Times New Roman" w:eastAsia="Calibri" w:hAnsi="Times New Roman" w:cs="Times New Roman"/>
          <w:bCs/>
          <w:color w:val="000000"/>
        </w:rPr>
        <w:t>y</w:t>
      </w:r>
      <w:r w:rsidRPr="0067379C">
        <w:rPr>
          <w:rFonts w:ascii="Times New Roman" w:eastAsia="Calibri" w:hAnsi="Times New Roman" w:cs="Times New Roman"/>
          <w:bCs/>
          <w:color w:val="000000"/>
        </w:rPr>
        <w:t xml:space="preserve"> ubiegając</w:t>
      </w:r>
      <w:r>
        <w:rPr>
          <w:rFonts w:ascii="Times New Roman" w:eastAsia="Calibri" w:hAnsi="Times New Roman" w:cs="Times New Roman"/>
          <w:bCs/>
          <w:color w:val="000000"/>
        </w:rPr>
        <w:t>ej</w:t>
      </w:r>
      <w:r w:rsidRPr="0067379C">
        <w:rPr>
          <w:rFonts w:ascii="Times New Roman" w:eastAsia="Calibri" w:hAnsi="Times New Roman" w:cs="Times New Roman"/>
          <w:bCs/>
          <w:color w:val="000000"/>
        </w:rPr>
        <w:t xml:space="preserve"> się</w:t>
      </w:r>
      <w:r>
        <w:rPr>
          <w:rFonts w:ascii="Times New Roman" w:eastAsia="Calibri" w:hAnsi="Times New Roman" w:cs="Times New Roman"/>
          <w:bCs/>
          <w:color w:val="000000"/>
        </w:rPr>
        <w:t xml:space="preserve"> o</w:t>
      </w:r>
      <w:r w:rsidRPr="0067379C">
        <w:rPr>
          <w:rFonts w:ascii="Times New Roman" w:eastAsia="Calibri" w:hAnsi="Times New Roman" w:cs="Times New Roman"/>
          <w:bCs/>
          <w:color w:val="000000"/>
        </w:rPr>
        <w:t xml:space="preserve"> świadczenie</w:t>
      </w:r>
      <w:r w:rsidRPr="0067379C">
        <w:rPr>
          <w:rFonts w:ascii="Times New Roman" w:hAnsi="Times New Roman" w:cs="Times New Roman"/>
        </w:rPr>
        <w:t>)</w:t>
      </w:r>
    </w:p>
    <w:p w14:paraId="424C1A18" w14:textId="77777777" w:rsidR="00C964A6" w:rsidRPr="0067379C" w:rsidRDefault="00C964A6" w:rsidP="00C964A6">
      <w:pPr>
        <w:spacing w:line="276" w:lineRule="auto"/>
        <w:rPr>
          <w:rFonts w:ascii="Lato" w:hAnsi="Lato"/>
        </w:rPr>
      </w:pPr>
    </w:p>
    <w:p w14:paraId="7C91F351" w14:textId="77777777" w:rsidR="00C964A6" w:rsidRPr="0067379C" w:rsidRDefault="00C964A6" w:rsidP="00C964A6">
      <w:pPr>
        <w:spacing w:after="0" w:line="240" w:lineRule="auto"/>
        <w:rPr>
          <w:rFonts w:ascii="Times New Roman" w:hAnsi="Times New Roman" w:cs="Times New Roman"/>
        </w:rPr>
      </w:pPr>
      <w:r w:rsidRPr="0067379C">
        <w:rPr>
          <w:rFonts w:ascii="Times New Roman" w:eastAsia="Calibri" w:hAnsi="Times New Roman" w:cs="Times New Roman"/>
          <w:b/>
          <w:color w:val="000000"/>
        </w:rPr>
        <w:t>Załączniki:</w:t>
      </w:r>
    </w:p>
    <w:p w14:paraId="07FF10B1" w14:textId="28C03C9B" w:rsidR="00C964A6" w:rsidRPr="0067379C" w:rsidRDefault="00911685" w:rsidP="00C964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964A6" w:rsidRPr="0067379C">
        <w:rPr>
          <w:rFonts w:ascii="Times New Roman" w:hAnsi="Times New Roman" w:cs="Times New Roman"/>
        </w:rPr>
        <w:t xml:space="preserve">. Orzeczenie o stopniu niepełnosprawności </w:t>
      </w:r>
      <w:r w:rsidR="00C964A6" w:rsidRPr="0067379C">
        <w:rPr>
          <w:rFonts w:ascii="Times New Roman" w:eastAsia="Calibri" w:hAnsi="Times New Roman" w:cs="Times New Roman"/>
          <w:color w:val="000000"/>
        </w:rPr>
        <w:t>osoby, nad którą sprawowana jest opieka</w:t>
      </w:r>
      <w:r w:rsidR="00C964A6" w:rsidRPr="0067379C">
        <w:rPr>
          <w:rFonts w:ascii="Times New Roman" w:hAnsi="Times New Roman" w:cs="Times New Roman"/>
        </w:rPr>
        <w:t xml:space="preserve">, </w:t>
      </w:r>
      <w:r w:rsidR="00C964A6" w:rsidRPr="0067379C">
        <w:rPr>
          <w:rFonts w:ascii="Times New Roman" w:eastAsia="Calibri" w:hAnsi="Times New Roman" w:cs="Times New Roman"/>
          <w:color w:val="000000"/>
        </w:rPr>
        <w:t>wskazującego na konieczność stałej lub długotrwałej pomocy innej osoby i konieczność stałego współudziału opiekuna w leczeniu, rehabilitacji i edukacji</w:t>
      </w:r>
      <w:r w:rsidR="00F46486">
        <w:rPr>
          <w:rFonts w:ascii="Times New Roman" w:eastAsia="Calibri" w:hAnsi="Times New Roman" w:cs="Times New Roman"/>
          <w:color w:val="000000"/>
        </w:rPr>
        <w:t>.</w:t>
      </w:r>
    </w:p>
    <w:p w14:paraId="5F300235" w14:textId="0132E58D" w:rsidR="00C964A6" w:rsidRPr="0067379C" w:rsidRDefault="00911685" w:rsidP="00C964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964A6" w:rsidRPr="0067379C">
        <w:rPr>
          <w:rFonts w:ascii="Times New Roman" w:hAnsi="Times New Roman" w:cs="Times New Roman"/>
        </w:rPr>
        <w:t xml:space="preserve">. </w:t>
      </w:r>
      <w:r w:rsidR="00C964A6">
        <w:rPr>
          <w:rFonts w:ascii="Times New Roman" w:hAnsi="Times New Roman" w:cs="Times New Roman"/>
        </w:rPr>
        <w:t>Pełnomocnictwo (jeśli wniosek składa pełnomocnik)</w:t>
      </w:r>
      <w:r w:rsidR="00F46486">
        <w:rPr>
          <w:rFonts w:ascii="Times New Roman" w:hAnsi="Times New Roman" w:cs="Times New Roman"/>
        </w:rPr>
        <w:t>.</w:t>
      </w:r>
    </w:p>
    <w:p w14:paraId="4FD19607" w14:textId="77777777" w:rsidR="00C964A6" w:rsidRDefault="00C964A6" w:rsidP="00C964A6"/>
    <w:p w14:paraId="36755E2A" w14:textId="77777777" w:rsidR="00C964A6" w:rsidRDefault="00C964A6" w:rsidP="00C964A6"/>
    <w:p w14:paraId="4FAA4002" w14:textId="77777777" w:rsidR="00C964A6" w:rsidRPr="00861652" w:rsidRDefault="00C964A6" w:rsidP="00C964A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61652">
        <w:rPr>
          <w:rFonts w:ascii="Times New Roman" w:hAnsi="Times New Roman" w:cs="Times New Roman"/>
          <w:b/>
          <w:bCs/>
        </w:rPr>
        <w:t>Podstawa prawna:</w:t>
      </w:r>
    </w:p>
    <w:p w14:paraId="516662E5" w14:textId="77777777" w:rsidR="00C964A6" w:rsidRDefault="00C964A6" w:rsidP="00C964A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5221D">
        <w:rPr>
          <w:rFonts w:ascii="Times New Roman" w:hAnsi="Times New Roman" w:cs="Times New Roman"/>
        </w:rPr>
        <w:t>Ustawa z dnia 28 listopada 2003 r. o świadczeniach rodzinnych</w:t>
      </w:r>
      <w:r>
        <w:rPr>
          <w:rFonts w:ascii="Times New Roman" w:hAnsi="Times New Roman" w:cs="Times New Roman"/>
        </w:rPr>
        <w:t xml:space="preserve"> (Dz.U.2025 r. poz. 1208).</w:t>
      </w:r>
    </w:p>
    <w:p w14:paraId="5FECC0AF" w14:textId="77777777" w:rsidR="00C964A6" w:rsidRPr="00411580" w:rsidRDefault="00C964A6" w:rsidP="00C964A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11580">
        <w:rPr>
          <w:rFonts w:ascii="Times New Roman" w:hAnsi="Times New Roman" w:cs="Times New Roman"/>
        </w:rPr>
        <w:t>Rozporządzenie Ministra Rodziny i Polityki Społecznej z dnia 6 lipca 2023 r. w sprawie sposobu i trybu postępowania w sprawach o przyznanie świadczeń rodzinnych oraz zakresu informacji, jakie mają być zawarte we wniosku i oświadczeniach o ustalenie prawa do świadczeń rodzinnych</w:t>
      </w:r>
      <w:r>
        <w:rPr>
          <w:rFonts w:ascii="Times New Roman" w:hAnsi="Times New Roman" w:cs="Times New Roman"/>
        </w:rPr>
        <w:t xml:space="preserve"> </w:t>
      </w:r>
      <w:r w:rsidRPr="00675CDD">
        <w:rPr>
          <w:rFonts w:ascii="Times New Roman" w:hAnsi="Times New Roman" w:cs="Times New Roman"/>
        </w:rPr>
        <w:t>(Dz.U. 2023 r.</w:t>
      </w:r>
      <w:r>
        <w:rPr>
          <w:rFonts w:ascii="Times New Roman" w:hAnsi="Times New Roman" w:cs="Times New Roman"/>
        </w:rPr>
        <w:t xml:space="preserve"> poz. 1340</w:t>
      </w:r>
      <w:r w:rsidRPr="00675CD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18A8DD15" w14:textId="77777777" w:rsidR="00C964A6" w:rsidRDefault="00C964A6" w:rsidP="00C964A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5221D">
        <w:rPr>
          <w:rFonts w:ascii="Times New Roman" w:hAnsi="Times New Roman" w:cs="Times New Roman"/>
        </w:rPr>
        <w:t>Obwieszczenie Ministra Rodziny, Pracy i Polityki Społecznej z dnia 6 listopada 2024 r.</w:t>
      </w:r>
    </w:p>
    <w:p w14:paraId="21362A80" w14:textId="77777777" w:rsidR="00C964A6" w:rsidRDefault="00C964A6" w:rsidP="00C964A6">
      <w:pPr>
        <w:pStyle w:val="Akapitzlist"/>
        <w:spacing w:after="0" w:line="240" w:lineRule="auto"/>
        <w:rPr>
          <w:rFonts w:ascii="Times New Roman" w:hAnsi="Times New Roman" w:cs="Times New Roman"/>
        </w:rPr>
      </w:pPr>
      <w:r w:rsidRPr="0025221D">
        <w:rPr>
          <w:rFonts w:ascii="Times New Roman" w:hAnsi="Times New Roman" w:cs="Times New Roman"/>
        </w:rPr>
        <w:t>w sprawie wysokości świadczenia pielęgnacyjnego w roku 2025</w:t>
      </w:r>
      <w:r>
        <w:rPr>
          <w:rFonts w:ascii="Times New Roman" w:hAnsi="Times New Roman" w:cs="Times New Roman"/>
        </w:rPr>
        <w:t xml:space="preserve"> (M.P. 2024 r. poz. 967).</w:t>
      </w:r>
    </w:p>
    <w:p w14:paraId="360928FF" w14:textId="77777777" w:rsidR="00C964A6" w:rsidRDefault="00C964A6" w:rsidP="00C964A6">
      <w:pPr>
        <w:spacing w:after="0" w:line="276" w:lineRule="auto"/>
        <w:rPr>
          <w:rFonts w:ascii="Times New Roman" w:hAnsi="Times New Roman" w:cs="Times New Roman"/>
        </w:rPr>
      </w:pPr>
    </w:p>
    <w:p w14:paraId="187696D4" w14:textId="77777777" w:rsidR="00C964A6" w:rsidRDefault="00C964A6" w:rsidP="00C964A6">
      <w:pPr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88514D7" w14:textId="77777777" w:rsidR="00C964A6" w:rsidRPr="00D76D17" w:rsidRDefault="00C964A6" w:rsidP="00C964A6">
      <w:pPr>
        <w:spacing w:after="0" w:line="276" w:lineRule="auto"/>
        <w:rPr>
          <w:rFonts w:ascii="Times New Roman" w:hAnsi="Times New Roman" w:cs="Times New Roman"/>
        </w:rPr>
      </w:pPr>
    </w:p>
    <w:p w14:paraId="1DDE207D" w14:textId="77777777" w:rsidR="001F0B5B" w:rsidRDefault="001F0B5B"/>
    <w:sectPr w:rsidR="001F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24D"/>
    <w:multiLevelType w:val="hybridMultilevel"/>
    <w:tmpl w:val="AE8CB3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34A3"/>
    <w:multiLevelType w:val="hybridMultilevel"/>
    <w:tmpl w:val="E918C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548DF"/>
    <w:multiLevelType w:val="hybridMultilevel"/>
    <w:tmpl w:val="B30EC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739AE"/>
    <w:multiLevelType w:val="hybridMultilevel"/>
    <w:tmpl w:val="D9C270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32F9E"/>
    <w:multiLevelType w:val="hybridMultilevel"/>
    <w:tmpl w:val="30C2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2574517">
    <w:abstractNumId w:val="4"/>
  </w:num>
  <w:num w:numId="2" w16cid:durableId="954479080">
    <w:abstractNumId w:val="0"/>
  </w:num>
  <w:num w:numId="3" w16cid:durableId="1976371102">
    <w:abstractNumId w:val="3"/>
  </w:num>
  <w:num w:numId="4" w16cid:durableId="670068498">
    <w:abstractNumId w:val="2"/>
  </w:num>
  <w:num w:numId="5" w16cid:durableId="214434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A6"/>
    <w:rsid w:val="000F1B32"/>
    <w:rsid w:val="001B0EC0"/>
    <w:rsid w:val="001F0B5B"/>
    <w:rsid w:val="008E1738"/>
    <w:rsid w:val="00911685"/>
    <w:rsid w:val="00AE000E"/>
    <w:rsid w:val="00B373B3"/>
    <w:rsid w:val="00C964A6"/>
    <w:rsid w:val="00DD731A"/>
    <w:rsid w:val="00DE25AF"/>
    <w:rsid w:val="00EA20FF"/>
    <w:rsid w:val="00EA282B"/>
    <w:rsid w:val="00ED4FF4"/>
    <w:rsid w:val="00F4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9E71"/>
  <w15:chartTrackingRefBased/>
  <w15:docId w15:val="{4070DCC6-101B-4678-BBAD-A70146BD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4A6"/>
  </w:style>
  <w:style w:type="paragraph" w:styleId="Nagwek1">
    <w:name w:val="heading 1"/>
    <w:basedOn w:val="Normalny"/>
    <w:next w:val="Normalny"/>
    <w:link w:val="Nagwek1Znak"/>
    <w:uiPriority w:val="9"/>
    <w:qFormat/>
    <w:rsid w:val="00C96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4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4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4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4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4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4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4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4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4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4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1603</Words>
  <Characters>9618</Characters>
  <Application>Microsoft Office Word</Application>
  <DocSecurity>0</DocSecurity>
  <Lines>80</Lines>
  <Paragraphs>22</Paragraphs>
  <ScaleCrop>false</ScaleCrop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Ponikowski</dc:creator>
  <cp:keywords/>
  <dc:description/>
  <cp:lastModifiedBy>Michał Ponikowski</cp:lastModifiedBy>
  <cp:revision>11</cp:revision>
  <dcterms:created xsi:type="dcterms:W3CDTF">2025-10-27T19:09:00Z</dcterms:created>
  <dcterms:modified xsi:type="dcterms:W3CDTF">2025-10-30T08:26:00Z</dcterms:modified>
</cp:coreProperties>
</file>